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C10" w:rsidRPr="007B7236" w:rsidRDefault="00EB4C10" w:rsidP="00EB4C10">
      <w:pPr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noProof/>
          <w:sz w:val="24"/>
          <w:szCs w:val="24"/>
          <w:lang w:bidi="te-IN"/>
        </w:rPr>
        <w:drawing>
          <wp:inline distT="0" distB="0" distL="0" distR="0" wp14:anchorId="63A2D6EB" wp14:editId="791BE10A">
            <wp:extent cx="5895975" cy="695325"/>
            <wp:effectExtent l="0" t="0" r="9525" b="9525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10" w:rsidRPr="007B7236" w:rsidRDefault="00EB4C10" w:rsidP="00EB4C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From</w:t>
      </w:r>
      <w:r w:rsidRPr="007B7236">
        <w:rPr>
          <w:rFonts w:ascii="Times New Roman" w:hAnsi="Times New Roman" w:cs="Times New Roman"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596F85">
        <w:rPr>
          <w:rFonts w:ascii="Times New Roman" w:hAnsi="Times New Roman" w:cs="Times New Roman"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>To</w:t>
      </w:r>
    </w:p>
    <w:p w:rsidR="00EB4C10" w:rsidRPr="007B7236" w:rsidRDefault="00EB4C10" w:rsidP="00EB4C1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B7236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7B7236">
        <w:rPr>
          <w:rFonts w:ascii="Times New Roman" w:hAnsi="Times New Roman" w:cs="Times New Roman"/>
          <w:sz w:val="24"/>
          <w:szCs w:val="24"/>
        </w:rPr>
        <w:t xml:space="preserve"> Anita </w:t>
      </w:r>
      <w:proofErr w:type="spellStart"/>
      <w:r w:rsidRPr="007B7236">
        <w:rPr>
          <w:rFonts w:ascii="Times New Roman" w:hAnsi="Times New Roman" w:cs="Times New Roman"/>
          <w:sz w:val="24"/>
          <w:szCs w:val="24"/>
        </w:rPr>
        <w:t>Ramachandran</w:t>
      </w:r>
      <w:proofErr w:type="gramStart"/>
      <w:r w:rsidRPr="007B7236">
        <w:rPr>
          <w:rFonts w:ascii="Times New Roman" w:hAnsi="Times New Roman" w:cs="Times New Roman"/>
          <w:sz w:val="24"/>
          <w:szCs w:val="24"/>
        </w:rPr>
        <w:t>,I.A.S</w:t>
      </w:r>
      <w:proofErr w:type="spellEnd"/>
      <w:proofErr w:type="gramEnd"/>
      <w:r w:rsidRPr="007B7236">
        <w:rPr>
          <w:rFonts w:ascii="Times New Roman" w:hAnsi="Times New Roman" w:cs="Times New Roman"/>
          <w:sz w:val="24"/>
          <w:szCs w:val="24"/>
        </w:rPr>
        <w:t xml:space="preserve">.,                </w:t>
      </w:r>
      <w:r w:rsidR="00596F85">
        <w:rPr>
          <w:rFonts w:ascii="Times New Roman" w:hAnsi="Times New Roman" w:cs="Times New Roman"/>
          <w:sz w:val="24"/>
          <w:szCs w:val="24"/>
        </w:rPr>
        <w:tab/>
      </w:r>
      <w:r w:rsidR="00596F85">
        <w:rPr>
          <w:rFonts w:ascii="Times New Roman" w:hAnsi="Times New Roman" w:cs="Times New Roman"/>
          <w:sz w:val="24"/>
          <w:szCs w:val="24"/>
        </w:rPr>
        <w:tab/>
      </w:r>
      <w:r w:rsidR="00957EC6">
        <w:rPr>
          <w:rFonts w:ascii="Times New Roman" w:hAnsi="Times New Roman" w:cs="Times New Roman"/>
          <w:sz w:val="24"/>
          <w:szCs w:val="24"/>
        </w:rPr>
        <w:t xml:space="preserve">All Project Directors in the State </w:t>
      </w:r>
    </w:p>
    <w:p w:rsidR="00957EC6" w:rsidRDefault="00EB4C10" w:rsidP="00EB4C10">
      <w:pPr>
        <w:spacing w:after="0"/>
        <w:ind w:left="5040" w:hanging="504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Mission Director,</w:t>
      </w:r>
    </w:p>
    <w:p w:rsidR="00EB4C10" w:rsidRPr="007B7236" w:rsidRDefault="00EB4C10" w:rsidP="00EB4C10">
      <w:pPr>
        <w:spacing w:after="0"/>
        <w:ind w:left="5040" w:hanging="504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MEPMA                          </w:t>
      </w:r>
    </w:p>
    <w:p w:rsidR="00EB4C10" w:rsidRPr="007B7236" w:rsidRDefault="00EB4C10" w:rsidP="00EB4C10">
      <w:pPr>
        <w:spacing w:after="0"/>
        <w:ind w:left="5040" w:hanging="50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Hyderabad.                                              </w:t>
      </w:r>
    </w:p>
    <w:p w:rsidR="00EB4C10" w:rsidRPr="007B7236" w:rsidRDefault="00EB4C10" w:rsidP="007B72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C10" w:rsidRPr="007B7236" w:rsidRDefault="00EB4C10">
      <w:pPr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Sir / Madam, </w:t>
      </w:r>
    </w:p>
    <w:p w:rsidR="00752BE7" w:rsidRPr="008D2035" w:rsidRDefault="00752BE7" w:rsidP="00752BE7">
      <w:pPr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D2035">
        <w:rPr>
          <w:rFonts w:ascii="Times New Roman" w:hAnsi="Times New Roman" w:cs="Times New Roman"/>
          <w:bCs/>
          <w:sz w:val="24"/>
          <w:szCs w:val="24"/>
        </w:rPr>
        <w:t>Lr</w:t>
      </w:r>
      <w:proofErr w:type="spellEnd"/>
      <w:r w:rsidRPr="008D2035">
        <w:rPr>
          <w:rFonts w:ascii="Times New Roman" w:hAnsi="Times New Roman" w:cs="Times New Roman"/>
          <w:bCs/>
          <w:sz w:val="24"/>
          <w:szCs w:val="24"/>
        </w:rPr>
        <w:t xml:space="preserve"> Roc. No.</w:t>
      </w:r>
      <w:r w:rsidR="000425BF" w:rsidRPr="008D2035">
        <w:rPr>
          <w:rFonts w:ascii="Times New Roman" w:hAnsi="Times New Roman" w:cs="Times New Roman"/>
          <w:bCs/>
          <w:sz w:val="24"/>
          <w:szCs w:val="24"/>
        </w:rPr>
        <w:t>3/M&amp;E/Online Updation/2013,</w:t>
      </w:r>
      <w:r w:rsidRPr="008D2035">
        <w:rPr>
          <w:rFonts w:ascii="Times New Roman" w:hAnsi="Times New Roman" w:cs="Times New Roman"/>
          <w:bCs/>
          <w:sz w:val="24"/>
          <w:szCs w:val="24"/>
        </w:rPr>
        <w:t xml:space="preserve"> Dated </w:t>
      </w:r>
      <w:r w:rsidR="00181464" w:rsidRPr="008D2035">
        <w:rPr>
          <w:rFonts w:ascii="Times New Roman" w:hAnsi="Times New Roman" w:cs="Times New Roman"/>
          <w:bCs/>
          <w:sz w:val="24"/>
          <w:szCs w:val="24"/>
        </w:rPr>
        <w:t>28</w:t>
      </w:r>
      <w:r w:rsidRPr="008D2035">
        <w:rPr>
          <w:rFonts w:ascii="Times New Roman" w:hAnsi="Times New Roman" w:cs="Times New Roman"/>
          <w:bCs/>
          <w:sz w:val="24"/>
          <w:szCs w:val="24"/>
        </w:rPr>
        <w:t>.</w:t>
      </w:r>
      <w:r w:rsidR="00181464" w:rsidRPr="008D2035">
        <w:rPr>
          <w:rFonts w:ascii="Times New Roman" w:hAnsi="Times New Roman" w:cs="Times New Roman"/>
          <w:bCs/>
          <w:sz w:val="24"/>
          <w:szCs w:val="24"/>
        </w:rPr>
        <w:t>10</w:t>
      </w:r>
      <w:r w:rsidRPr="008D2035">
        <w:rPr>
          <w:rFonts w:ascii="Times New Roman" w:hAnsi="Times New Roman" w:cs="Times New Roman"/>
          <w:bCs/>
          <w:sz w:val="24"/>
          <w:szCs w:val="24"/>
        </w:rPr>
        <w:t>.2013</w:t>
      </w:r>
    </w:p>
    <w:p w:rsidR="00EB4C10" w:rsidRPr="007B7236" w:rsidRDefault="00EB4C10" w:rsidP="00957EC6">
      <w:pPr>
        <w:ind w:left="1440" w:hanging="72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Sub:</w:t>
      </w:r>
      <w:r w:rsidRPr="007B7236">
        <w:rPr>
          <w:rFonts w:ascii="Times New Roman" w:hAnsi="Times New Roman" w:cs="Times New Roman"/>
          <w:sz w:val="24"/>
          <w:szCs w:val="24"/>
        </w:rPr>
        <w:tab/>
        <w:t xml:space="preserve">MEPMA – Guidelines for </w:t>
      </w:r>
      <w:r w:rsidR="00957EC6">
        <w:rPr>
          <w:rFonts w:ascii="Times New Roman" w:hAnsi="Times New Roman" w:cs="Times New Roman"/>
          <w:sz w:val="24"/>
          <w:szCs w:val="24"/>
        </w:rPr>
        <w:t xml:space="preserve">updating </w:t>
      </w:r>
      <w:r w:rsidRPr="007B7236">
        <w:rPr>
          <w:rFonts w:ascii="Times New Roman" w:hAnsi="Times New Roman" w:cs="Times New Roman"/>
          <w:sz w:val="24"/>
          <w:szCs w:val="24"/>
        </w:rPr>
        <w:t xml:space="preserve">bank linkage </w:t>
      </w:r>
      <w:r w:rsidR="00957EC6">
        <w:rPr>
          <w:rFonts w:ascii="Times New Roman" w:hAnsi="Times New Roman" w:cs="Times New Roman"/>
          <w:sz w:val="24"/>
          <w:szCs w:val="24"/>
        </w:rPr>
        <w:t xml:space="preserve">in </w:t>
      </w:r>
      <w:hyperlink r:id="rId7" w:history="1">
        <w:r w:rsidR="00957EC6" w:rsidRPr="007B7236">
          <w:rPr>
            <w:rStyle w:val="Hyperlink"/>
            <w:rFonts w:ascii="Times New Roman" w:hAnsi="Times New Roman" w:cs="Times New Roman"/>
            <w:sz w:val="24"/>
            <w:szCs w:val="24"/>
          </w:rPr>
          <w:t>http://ikp.serp.ap.gov.in/mepmabl</w:t>
        </w:r>
      </w:hyperlink>
      <w:r w:rsidR="00957EC6" w:rsidRPr="007B7236">
        <w:rPr>
          <w:rFonts w:ascii="Times New Roman" w:hAnsi="Times New Roman" w:cs="Times New Roman"/>
          <w:sz w:val="24"/>
          <w:szCs w:val="24"/>
        </w:rPr>
        <w:t xml:space="preserve">  portal </w:t>
      </w:r>
      <w:r w:rsidRPr="007B7236">
        <w:rPr>
          <w:rFonts w:ascii="Times New Roman" w:hAnsi="Times New Roman" w:cs="Times New Roman"/>
          <w:sz w:val="24"/>
          <w:szCs w:val="24"/>
        </w:rPr>
        <w:t xml:space="preserve">– Reg. </w:t>
      </w:r>
    </w:p>
    <w:p w:rsidR="00EB4C10" w:rsidRPr="007B7236" w:rsidRDefault="00EB4C10" w:rsidP="00EB4C1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***</w:t>
      </w:r>
    </w:p>
    <w:p w:rsidR="00EE14F9" w:rsidRPr="007B7236" w:rsidRDefault="00031329" w:rsidP="00957EC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As you aware that </w:t>
      </w:r>
      <w:r w:rsidR="001667BC" w:rsidRPr="007B7236">
        <w:rPr>
          <w:rFonts w:ascii="Times New Roman" w:hAnsi="Times New Roman" w:cs="Times New Roman"/>
          <w:sz w:val="24"/>
          <w:szCs w:val="24"/>
        </w:rPr>
        <w:t xml:space="preserve">the entry screen for loan disbursement / Bank Linkage has been provided in </w:t>
      </w:r>
      <w:hyperlink r:id="rId8" w:history="1">
        <w:r w:rsidR="001667BC" w:rsidRPr="007B7236">
          <w:rPr>
            <w:rStyle w:val="Hyperlink"/>
            <w:rFonts w:ascii="Times New Roman" w:hAnsi="Times New Roman" w:cs="Times New Roman"/>
            <w:sz w:val="24"/>
            <w:szCs w:val="24"/>
          </w:rPr>
          <w:t>http://ikp.serp.ap.gov.in/mepmabl</w:t>
        </w:r>
      </w:hyperlink>
      <w:r w:rsidR="001667BC" w:rsidRPr="007B7236">
        <w:rPr>
          <w:rFonts w:ascii="Times New Roman" w:hAnsi="Times New Roman" w:cs="Times New Roman"/>
          <w:sz w:val="24"/>
          <w:szCs w:val="24"/>
        </w:rPr>
        <w:t xml:space="preserve">  portal. </w:t>
      </w:r>
    </w:p>
    <w:p w:rsidR="00E33CC5" w:rsidRPr="007B7236" w:rsidRDefault="00EE14F9">
      <w:pPr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ab/>
        <w:t xml:space="preserve">The following are the guidelines to update bank linkage in the above portal. There are two types of loans. </w:t>
      </w:r>
      <w:r w:rsidR="001667BC" w:rsidRPr="007B72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3FA" w:rsidRPr="007B7236" w:rsidRDefault="006813FA" w:rsidP="006813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B7236">
        <w:rPr>
          <w:rFonts w:ascii="Times New Roman" w:hAnsi="Times New Roman" w:cs="Times New Roman"/>
          <w:b/>
          <w:bCs/>
          <w:sz w:val="24"/>
          <w:szCs w:val="24"/>
        </w:rPr>
        <w:t xml:space="preserve">Term Loan </w:t>
      </w:r>
    </w:p>
    <w:p w:rsidR="006813FA" w:rsidRPr="007B7236" w:rsidRDefault="006813FA" w:rsidP="006813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B7236">
        <w:rPr>
          <w:rFonts w:ascii="Times New Roman" w:hAnsi="Times New Roman" w:cs="Times New Roman"/>
          <w:b/>
          <w:bCs/>
          <w:sz w:val="24"/>
          <w:szCs w:val="24"/>
        </w:rPr>
        <w:t xml:space="preserve">CCL </w:t>
      </w:r>
    </w:p>
    <w:p w:rsidR="00C3687E" w:rsidRPr="007B7236" w:rsidRDefault="00C3687E" w:rsidP="0058441F">
      <w:pPr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The following steps need to be followed to update the bank linkage.</w:t>
      </w:r>
    </w:p>
    <w:p w:rsidR="006813FA" w:rsidRPr="007B7236" w:rsidRDefault="00623DC5" w:rsidP="00584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7236">
        <w:rPr>
          <w:rFonts w:ascii="Times New Roman" w:hAnsi="Times New Roman" w:cs="Times New Roman"/>
          <w:b/>
          <w:bCs/>
          <w:sz w:val="24"/>
          <w:szCs w:val="24"/>
        </w:rPr>
        <w:t xml:space="preserve">Term loan: </w:t>
      </w:r>
    </w:p>
    <w:p w:rsidR="00C3687E" w:rsidRPr="007B7236" w:rsidRDefault="00C3687E" w:rsidP="0058441F">
      <w:pPr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B7236">
        <w:rPr>
          <w:rFonts w:ascii="Times New Roman" w:hAnsi="Times New Roman" w:cs="Times New Roman"/>
          <w:sz w:val="24"/>
          <w:szCs w:val="24"/>
        </w:rPr>
        <w:t xml:space="preserve">To update the term loan, the old loan status need to be </w:t>
      </w:r>
      <w:r w:rsidRPr="007B7236">
        <w:rPr>
          <w:rFonts w:ascii="Times New Roman" w:hAnsi="Times New Roman" w:cs="Times New Roman"/>
          <w:b/>
          <w:bCs/>
          <w:sz w:val="24"/>
          <w:szCs w:val="24"/>
        </w:rPr>
        <w:t>closed</w:t>
      </w:r>
      <w:r w:rsidRPr="007B7236">
        <w:rPr>
          <w:rFonts w:ascii="Times New Roman" w:hAnsi="Times New Roman" w:cs="Times New Roman"/>
          <w:sz w:val="24"/>
          <w:szCs w:val="24"/>
        </w:rPr>
        <w:t xml:space="preserve">, then you can enter the new loan. To update </w:t>
      </w:r>
      <w:proofErr w:type="gramStart"/>
      <w:r w:rsidRPr="007B7236">
        <w:rPr>
          <w:rFonts w:ascii="Times New Roman" w:hAnsi="Times New Roman" w:cs="Times New Roman"/>
          <w:sz w:val="24"/>
          <w:szCs w:val="24"/>
        </w:rPr>
        <w:t>this the</w:t>
      </w:r>
      <w:proofErr w:type="gramEnd"/>
      <w:r w:rsidRPr="007B7236">
        <w:rPr>
          <w:rFonts w:ascii="Times New Roman" w:hAnsi="Times New Roman" w:cs="Times New Roman"/>
          <w:sz w:val="24"/>
          <w:szCs w:val="24"/>
        </w:rPr>
        <w:t xml:space="preserve"> following steps can be followed</w:t>
      </w:r>
    </w:p>
    <w:p w:rsidR="001C774C" w:rsidRPr="007B7236" w:rsidRDefault="00623DC5" w:rsidP="00EB48DD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Update SHG SB</w:t>
      </w:r>
      <w:r w:rsidR="001C774C" w:rsidRPr="007B7236">
        <w:rPr>
          <w:rFonts w:ascii="Times New Roman" w:hAnsi="Times New Roman" w:cs="Times New Roman"/>
          <w:sz w:val="24"/>
          <w:szCs w:val="24"/>
        </w:rPr>
        <w:t xml:space="preserve"> a/c</w:t>
      </w:r>
      <w:r w:rsidRPr="007B72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035" w:rsidRPr="007371BB" w:rsidRDefault="001C774C" w:rsidP="007371BB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Update</w:t>
      </w:r>
      <w:r w:rsidR="00623DC5" w:rsidRPr="007B7236">
        <w:rPr>
          <w:rFonts w:ascii="Times New Roman" w:hAnsi="Times New Roman" w:cs="Times New Roman"/>
          <w:sz w:val="24"/>
          <w:szCs w:val="24"/>
        </w:rPr>
        <w:t xml:space="preserve"> Loan a/c</w:t>
      </w:r>
    </w:p>
    <w:p w:rsidR="00623DC5" w:rsidRPr="007B7236" w:rsidRDefault="00623DC5" w:rsidP="00EB48DD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Update loan details </w:t>
      </w:r>
    </w:p>
    <w:p w:rsidR="00623DC5" w:rsidRPr="007B7236" w:rsidRDefault="00EE14F9" w:rsidP="00EB48DD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In </w:t>
      </w:r>
      <w:r w:rsidR="001C774C" w:rsidRPr="007B7236">
        <w:rPr>
          <w:rFonts w:ascii="Times New Roman" w:hAnsi="Times New Roman" w:cs="Times New Roman"/>
          <w:sz w:val="24"/>
          <w:szCs w:val="24"/>
        </w:rPr>
        <w:t>Loan Disbursement screen</w:t>
      </w:r>
    </w:p>
    <w:p w:rsidR="001C774C" w:rsidRPr="007B7236" w:rsidRDefault="001C774C" w:rsidP="00EB48DD">
      <w:pPr>
        <w:pStyle w:val="ListParagraph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Update the loan type as Term Loan</w:t>
      </w:r>
    </w:p>
    <w:p w:rsidR="001C774C" w:rsidRPr="007B7236" w:rsidRDefault="001C774C" w:rsidP="00EB48DD">
      <w:pPr>
        <w:pStyle w:val="ListParagraph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Update the loan status as closed</w:t>
      </w:r>
    </w:p>
    <w:p w:rsidR="00623DC5" w:rsidRDefault="007B7236" w:rsidP="00EB48DD">
      <w:pPr>
        <w:pStyle w:val="ListParagraph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term loan radio button and enter the loan details </w:t>
      </w:r>
    </w:p>
    <w:p w:rsidR="007371BB" w:rsidRPr="007371BB" w:rsidRDefault="007371BB" w:rsidP="007371BB">
      <w:pPr>
        <w:spacing w:line="360" w:lineRule="auto"/>
        <w:ind w:left="1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Note: If the SHG and Loan Details are entered in </w:t>
      </w:r>
      <w:hyperlink r:id="rId9" w:history="1">
        <w:r w:rsidRPr="007B7236">
          <w:rPr>
            <w:rStyle w:val="Hyperlink"/>
            <w:rFonts w:ascii="Times New Roman" w:hAnsi="Times New Roman" w:cs="Times New Roman"/>
            <w:sz w:val="24"/>
            <w:szCs w:val="24"/>
          </w:rPr>
          <w:t>http://ikp.serp.ap.gov.in/mepmabl</w:t>
        </w:r>
      </w:hyperlink>
      <w:r w:rsidRPr="007B7236">
        <w:rPr>
          <w:rFonts w:ascii="Times New Roman" w:hAnsi="Times New Roman" w:cs="Times New Roman"/>
          <w:sz w:val="24"/>
          <w:szCs w:val="24"/>
        </w:rPr>
        <w:t xml:space="preserve">  portal.</w:t>
      </w:r>
      <w:r>
        <w:rPr>
          <w:rFonts w:ascii="Times New Roman" w:hAnsi="Times New Roman" w:cs="Times New Roman"/>
          <w:sz w:val="24"/>
          <w:szCs w:val="24"/>
        </w:rPr>
        <w:t xml:space="preserve"> The above steps </w:t>
      </w:r>
      <w:r w:rsidR="001C0966">
        <w:rPr>
          <w:rFonts w:ascii="Times New Roman" w:hAnsi="Times New Roman" w:cs="Times New Roman"/>
          <w:sz w:val="24"/>
          <w:szCs w:val="24"/>
        </w:rPr>
        <w:t xml:space="preserve">from </w:t>
      </w:r>
      <w:proofErr w:type="gramStart"/>
      <w:r w:rsidR="001C0966" w:rsidRPr="001C096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C0966">
        <w:rPr>
          <w:rFonts w:ascii="Times New Roman" w:hAnsi="Times New Roman" w:cs="Times New Roman"/>
          <w:b/>
          <w:bCs/>
          <w:sz w:val="24"/>
          <w:szCs w:val="24"/>
        </w:rPr>
        <w:t xml:space="preserve"> to</w:t>
      </w:r>
      <w:proofErr w:type="gramEnd"/>
      <w:r w:rsidRPr="001C0966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 are not required.</w:t>
      </w:r>
      <w:bookmarkStart w:id="0" w:name="_GoBack"/>
      <w:bookmarkEnd w:id="0"/>
    </w:p>
    <w:p w:rsidR="0058441F" w:rsidRPr="007B7236" w:rsidRDefault="00A6228D" w:rsidP="00A622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7236">
        <w:rPr>
          <w:rFonts w:ascii="Times New Roman" w:hAnsi="Times New Roman" w:cs="Times New Roman"/>
          <w:b/>
          <w:bCs/>
          <w:sz w:val="24"/>
          <w:szCs w:val="24"/>
        </w:rPr>
        <w:t xml:space="preserve">CCL:  </w:t>
      </w:r>
    </w:p>
    <w:p w:rsidR="00A6228D" w:rsidRPr="007B7236" w:rsidRDefault="0058441F" w:rsidP="00F81D1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I</w:t>
      </w:r>
      <w:r w:rsidR="00A6228D" w:rsidRPr="007B7236">
        <w:rPr>
          <w:rFonts w:ascii="Times New Roman" w:hAnsi="Times New Roman" w:cs="Times New Roman"/>
          <w:sz w:val="24"/>
          <w:szCs w:val="24"/>
        </w:rPr>
        <w:t xml:space="preserve">f a </w:t>
      </w:r>
      <w:r w:rsidR="00C3687E" w:rsidRPr="007B7236">
        <w:rPr>
          <w:rFonts w:ascii="Times New Roman" w:hAnsi="Times New Roman" w:cs="Times New Roman"/>
          <w:sz w:val="24"/>
          <w:szCs w:val="24"/>
        </w:rPr>
        <w:t xml:space="preserve">CCL is renewed, the loan status needs to be </w:t>
      </w:r>
      <w:proofErr w:type="gramStart"/>
      <w:r w:rsidR="00C3687E" w:rsidRPr="007B7236">
        <w:rPr>
          <w:rFonts w:ascii="Times New Roman" w:hAnsi="Times New Roman" w:cs="Times New Roman"/>
          <w:b/>
          <w:bCs/>
          <w:sz w:val="24"/>
          <w:szCs w:val="24"/>
        </w:rPr>
        <w:t>Running</w:t>
      </w:r>
      <w:proofErr w:type="gramEnd"/>
      <w:r w:rsidR="00C3687E" w:rsidRPr="007B723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3687E" w:rsidRPr="007B7236">
        <w:rPr>
          <w:rFonts w:ascii="Times New Roman" w:hAnsi="Times New Roman" w:cs="Times New Roman"/>
          <w:sz w:val="24"/>
          <w:szCs w:val="24"/>
        </w:rPr>
        <w:t xml:space="preserve"> then the following steps can be followed</w:t>
      </w:r>
    </w:p>
    <w:p w:rsidR="001C774C" w:rsidRPr="007B7236" w:rsidRDefault="001C774C" w:rsidP="0062242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Update SHG SB a/c </w:t>
      </w:r>
    </w:p>
    <w:p w:rsidR="001C774C" w:rsidRPr="007B7236" w:rsidRDefault="001C774C" w:rsidP="0062242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>Update Loan a/c</w:t>
      </w:r>
    </w:p>
    <w:p w:rsidR="001C774C" w:rsidRPr="007B7236" w:rsidRDefault="001C774C" w:rsidP="0062242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Update loan details </w:t>
      </w:r>
    </w:p>
    <w:p w:rsidR="001C774C" w:rsidRPr="007B7236" w:rsidRDefault="00057D5D" w:rsidP="0062242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1C774C" w:rsidRPr="007B7236">
        <w:rPr>
          <w:rFonts w:ascii="Times New Roman" w:hAnsi="Times New Roman" w:cs="Times New Roman"/>
          <w:sz w:val="24"/>
          <w:szCs w:val="24"/>
        </w:rPr>
        <w:t>Loan Disbursement screen</w:t>
      </w:r>
    </w:p>
    <w:p w:rsidR="001B5FE9" w:rsidRPr="007B7236" w:rsidRDefault="001C774C" w:rsidP="00622429">
      <w:pPr>
        <w:pStyle w:val="ListParagraph"/>
        <w:numPr>
          <w:ilvl w:val="0"/>
          <w:numId w:val="7"/>
        </w:numPr>
        <w:spacing w:line="360" w:lineRule="auto"/>
        <w:ind w:left="2160" w:hanging="45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Update the loan type as </w:t>
      </w:r>
      <w:r w:rsidR="001B5FE9" w:rsidRPr="007B7236">
        <w:rPr>
          <w:rFonts w:ascii="Times New Roman" w:hAnsi="Times New Roman" w:cs="Times New Roman"/>
          <w:sz w:val="24"/>
          <w:szCs w:val="24"/>
        </w:rPr>
        <w:t>CCL</w:t>
      </w:r>
    </w:p>
    <w:p w:rsidR="00A31179" w:rsidRPr="00A31179" w:rsidRDefault="001C774C" w:rsidP="00622429">
      <w:pPr>
        <w:pStyle w:val="ListParagraph"/>
        <w:numPr>
          <w:ilvl w:val="0"/>
          <w:numId w:val="8"/>
        </w:numPr>
        <w:spacing w:line="360" w:lineRule="auto"/>
        <w:ind w:left="2160" w:hanging="450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Update the loan status as </w:t>
      </w:r>
      <w:r w:rsidR="001B5FE9" w:rsidRPr="007B7236">
        <w:rPr>
          <w:rFonts w:ascii="Times New Roman" w:hAnsi="Times New Roman" w:cs="Times New Roman"/>
          <w:b/>
          <w:bCs/>
          <w:sz w:val="24"/>
          <w:szCs w:val="24"/>
        </w:rPr>
        <w:t xml:space="preserve">Running. </w:t>
      </w:r>
    </w:p>
    <w:p w:rsidR="001B5FE9" w:rsidRDefault="001B5FE9" w:rsidP="00622429">
      <w:pPr>
        <w:pStyle w:val="ListParagraph"/>
        <w:numPr>
          <w:ilvl w:val="0"/>
          <w:numId w:val="8"/>
        </w:numPr>
        <w:spacing w:line="360" w:lineRule="auto"/>
        <w:ind w:left="2160" w:hanging="450"/>
        <w:rPr>
          <w:rFonts w:ascii="Times New Roman" w:hAnsi="Times New Roman" w:cs="Times New Roman"/>
          <w:sz w:val="24"/>
          <w:szCs w:val="24"/>
        </w:rPr>
      </w:pPr>
      <w:r w:rsidRPr="00A31179">
        <w:rPr>
          <w:rFonts w:ascii="Times New Roman" w:hAnsi="Times New Roman" w:cs="Times New Roman"/>
          <w:sz w:val="24"/>
          <w:szCs w:val="24"/>
        </w:rPr>
        <w:t>Then select CCL loan</w:t>
      </w:r>
      <w:r w:rsidR="00BB05E2">
        <w:rPr>
          <w:rFonts w:ascii="Times New Roman" w:hAnsi="Times New Roman" w:cs="Times New Roman"/>
          <w:sz w:val="24"/>
          <w:szCs w:val="24"/>
        </w:rPr>
        <w:t xml:space="preserve"> radio button</w:t>
      </w:r>
      <w:r w:rsidR="00A31179">
        <w:rPr>
          <w:rFonts w:ascii="Times New Roman" w:hAnsi="Times New Roman" w:cs="Times New Roman"/>
          <w:sz w:val="24"/>
          <w:szCs w:val="24"/>
        </w:rPr>
        <w:t xml:space="preserve">. </w:t>
      </w:r>
      <w:r w:rsidRPr="00A31179">
        <w:rPr>
          <w:rFonts w:ascii="Times New Roman" w:hAnsi="Times New Roman" w:cs="Times New Roman"/>
          <w:sz w:val="24"/>
          <w:szCs w:val="24"/>
        </w:rPr>
        <w:t>In CCL Loan Details window, Renewal link will be enabled. By clicking on that link, you can enter the CC</w:t>
      </w:r>
      <w:r w:rsidR="00A31179" w:rsidRPr="00A31179">
        <w:rPr>
          <w:rFonts w:ascii="Times New Roman" w:hAnsi="Times New Roman" w:cs="Times New Roman"/>
          <w:sz w:val="24"/>
          <w:szCs w:val="24"/>
        </w:rPr>
        <w:t>L</w:t>
      </w:r>
      <w:r w:rsidRPr="00A31179">
        <w:rPr>
          <w:rFonts w:ascii="Times New Roman" w:hAnsi="Times New Roman" w:cs="Times New Roman"/>
          <w:sz w:val="24"/>
          <w:szCs w:val="24"/>
        </w:rPr>
        <w:t xml:space="preserve"> renewal </w:t>
      </w:r>
      <w:r w:rsidR="00A31179">
        <w:rPr>
          <w:rFonts w:ascii="Times New Roman" w:hAnsi="Times New Roman" w:cs="Times New Roman"/>
          <w:sz w:val="24"/>
          <w:szCs w:val="24"/>
        </w:rPr>
        <w:t>details</w:t>
      </w:r>
      <w:r w:rsidRPr="00A31179">
        <w:rPr>
          <w:rFonts w:ascii="Times New Roman" w:hAnsi="Times New Roman" w:cs="Times New Roman"/>
          <w:sz w:val="24"/>
          <w:szCs w:val="24"/>
        </w:rPr>
        <w:t>.</w:t>
      </w:r>
    </w:p>
    <w:p w:rsidR="00596F85" w:rsidRPr="00596F85" w:rsidRDefault="00596F85" w:rsidP="00596F85">
      <w:pPr>
        <w:pStyle w:val="ListParagraph"/>
        <w:spacing w:line="360" w:lineRule="auto"/>
        <w:ind w:left="2160"/>
        <w:rPr>
          <w:rFonts w:ascii="Times New Roman" w:hAnsi="Times New Roman" w:cs="Times New Roman"/>
          <w:sz w:val="12"/>
          <w:szCs w:val="12"/>
        </w:rPr>
      </w:pPr>
    </w:p>
    <w:p w:rsidR="001C774C" w:rsidRDefault="005B64E5" w:rsidP="005B64E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any SHG has changed from one Bank to another Bank, to change the account in online portal the following steps can be followed. </w:t>
      </w:r>
    </w:p>
    <w:p w:rsidR="00596F85" w:rsidRPr="00596F85" w:rsidRDefault="00596F85" w:rsidP="00596F85">
      <w:pPr>
        <w:pStyle w:val="ListParagraph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B64E5" w:rsidRDefault="005B64E5" w:rsidP="005B64E5">
      <w:pPr>
        <w:pStyle w:val="ListParagraph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SHG SB account not updated in TPRO login, go to SHG SB account updation screen and update Bank, Branch and SB a/c number. </w:t>
      </w:r>
    </w:p>
    <w:p w:rsidR="005B64E5" w:rsidRDefault="005B64E5" w:rsidP="005B64E5">
      <w:pPr>
        <w:pStyle w:val="ListParagraph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SHG SB a/c updated in TPRO login</w:t>
      </w:r>
      <w:r w:rsidR="00CB48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48B9">
        <w:rPr>
          <w:rFonts w:ascii="Times New Roman" w:hAnsi="Times New Roman" w:cs="Times New Roman"/>
          <w:sz w:val="24"/>
          <w:szCs w:val="24"/>
        </w:rPr>
        <w:t xml:space="preserve">you can update the details in PD login. </w:t>
      </w:r>
    </w:p>
    <w:p w:rsidR="00CB48B9" w:rsidRDefault="00CB48B9" w:rsidP="00905694">
      <w:pPr>
        <w:ind w:left="5760"/>
        <w:jc w:val="center"/>
        <w:rPr>
          <w:rFonts w:ascii="Times New Roman" w:hAnsi="Times New Roman" w:cs="Times New Roman"/>
          <w:sz w:val="24"/>
          <w:szCs w:val="24"/>
        </w:rPr>
      </w:pPr>
    </w:p>
    <w:p w:rsidR="00BA4DE8" w:rsidRDefault="00905694" w:rsidP="000E2489">
      <w:pPr>
        <w:spacing w:after="0" w:line="240" w:lineRule="auto"/>
        <w:ind w:left="5760"/>
        <w:jc w:val="center"/>
        <w:rPr>
          <w:rFonts w:ascii="Times New Roman" w:hAnsi="Times New Roman" w:cs="Times New Roman"/>
          <w:sz w:val="24"/>
          <w:szCs w:val="24"/>
        </w:rPr>
      </w:pPr>
      <w:r w:rsidRPr="007B7236">
        <w:rPr>
          <w:rFonts w:ascii="Times New Roman" w:hAnsi="Times New Roman" w:cs="Times New Roman"/>
          <w:sz w:val="24"/>
          <w:szCs w:val="24"/>
        </w:rPr>
        <w:t xml:space="preserve">Yours </w:t>
      </w:r>
      <w:proofErr w:type="spellStart"/>
      <w:r w:rsidRPr="007B7236">
        <w:rPr>
          <w:rFonts w:ascii="Times New Roman" w:hAnsi="Times New Roman" w:cs="Times New Roman"/>
          <w:sz w:val="24"/>
          <w:szCs w:val="24"/>
        </w:rPr>
        <w:t>faithfully</w:t>
      </w:r>
      <w:proofErr w:type="gramStart"/>
      <w:r w:rsidRPr="007B7236">
        <w:rPr>
          <w:rFonts w:ascii="Times New Roman" w:hAnsi="Times New Roman" w:cs="Times New Roman"/>
          <w:sz w:val="24"/>
          <w:szCs w:val="24"/>
        </w:rPr>
        <w:t>,</w:t>
      </w:r>
      <w:r w:rsidR="000E2489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</w:p>
    <w:p w:rsidR="000E2489" w:rsidRPr="007B7236" w:rsidRDefault="000E2489" w:rsidP="000E2489">
      <w:pPr>
        <w:spacing w:after="0" w:line="240" w:lineRule="auto"/>
        <w:ind w:left="57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/- Anita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Ramachandran</w:t>
      </w:r>
      <w:proofErr w:type="spellEnd"/>
    </w:p>
    <w:p w:rsidR="00905694" w:rsidRPr="00596F85" w:rsidRDefault="00905694" w:rsidP="000E2489">
      <w:pPr>
        <w:spacing w:after="0" w:line="240" w:lineRule="auto"/>
        <w:ind w:left="57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6F85">
        <w:rPr>
          <w:rFonts w:ascii="Times New Roman" w:hAnsi="Times New Roman" w:cs="Times New Roman"/>
          <w:b/>
          <w:bCs/>
          <w:sz w:val="24"/>
          <w:szCs w:val="24"/>
        </w:rPr>
        <w:t>MISSION DIRECTOR</w:t>
      </w:r>
    </w:p>
    <w:p w:rsidR="00905694" w:rsidRPr="007B7236" w:rsidRDefault="004219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Enclosure: Detailed screenshots</w:t>
      </w:r>
      <w:r w:rsidR="00905694" w:rsidRPr="007B7236">
        <w:rPr>
          <w:rFonts w:ascii="Times New Roman" w:hAnsi="Times New Roman" w:cs="Times New Roman"/>
          <w:sz w:val="24"/>
          <w:szCs w:val="24"/>
        </w:rPr>
        <w:br w:type="page"/>
      </w:r>
    </w:p>
    <w:p w:rsidR="00EB48DD" w:rsidRPr="00D3174B" w:rsidRDefault="00D3174B" w:rsidP="00D3174B">
      <w:pPr>
        <w:pStyle w:val="Standard"/>
        <w:jc w:val="center"/>
        <w:rPr>
          <w:b/>
          <w:bCs/>
          <w:u w:val="single"/>
        </w:rPr>
      </w:pPr>
      <w:r w:rsidRPr="00D3174B">
        <w:rPr>
          <w:b/>
          <w:bCs/>
          <w:u w:val="single"/>
        </w:rPr>
        <w:lastRenderedPageBreak/>
        <w:t xml:space="preserve">Guidelines for updating the Bank Linkage in </w:t>
      </w:r>
      <w:hyperlink r:id="rId10" w:history="1">
        <w:r w:rsidRPr="00D3174B">
          <w:rPr>
            <w:rStyle w:val="Hyperlink"/>
            <w:rFonts w:cs="Times New Roman"/>
            <w:b/>
          </w:rPr>
          <w:t>http://ikp.serp.ap.gov.in/mepmabl</w:t>
        </w:r>
      </w:hyperlink>
      <w:r w:rsidRPr="00D3174B">
        <w:rPr>
          <w:rFonts w:cs="Times New Roman"/>
          <w:b/>
          <w:u w:val="single"/>
        </w:rPr>
        <w:t xml:space="preserve">  portal</w:t>
      </w:r>
    </w:p>
    <w:p w:rsidR="00EB48DD" w:rsidRDefault="00EB48DD" w:rsidP="00EB48DD">
      <w:pPr>
        <w:pStyle w:val="Standard"/>
      </w:pPr>
    </w:p>
    <w:p w:rsidR="009F1D23" w:rsidRDefault="009F1D23" w:rsidP="009F1D23">
      <w:pPr>
        <w:pStyle w:val="Standard"/>
        <w:ind w:left="720"/>
      </w:pPr>
      <w:r>
        <w:t xml:space="preserve">Step 1: </w:t>
      </w:r>
    </w:p>
    <w:p w:rsidR="00531488" w:rsidRPr="00531488" w:rsidRDefault="00531488" w:rsidP="009F1D23">
      <w:pPr>
        <w:pStyle w:val="Standard"/>
        <w:ind w:left="720"/>
      </w:pPr>
      <w:r w:rsidRPr="00531488">
        <w:t xml:space="preserve">Update </w:t>
      </w:r>
      <w:r>
        <w:t>SHG SB account number.</w:t>
      </w:r>
    </w:p>
    <w:p w:rsidR="00531488" w:rsidRDefault="00531488" w:rsidP="00EB48DD">
      <w:pPr>
        <w:pStyle w:val="Standard"/>
      </w:pPr>
    </w:p>
    <w:p w:rsidR="00531488" w:rsidRDefault="00531488" w:rsidP="00EB48DD">
      <w:pPr>
        <w:pStyle w:val="Standard"/>
      </w:pPr>
      <w:r>
        <w:rPr>
          <w:noProof/>
          <w:lang w:eastAsia="en-US" w:bidi="te-IN"/>
        </w:rPr>
        <w:drawing>
          <wp:inline distT="0" distB="0" distL="0" distR="0" wp14:anchorId="3ED9BA5A" wp14:editId="3B792D65">
            <wp:extent cx="6191075" cy="3641698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739" t="23673" r="23035" b="15405"/>
                    <a:stretch/>
                  </pic:blipFill>
                  <pic:spPr bwMode="auto">
                    <a:xfrm>
                      <a:off x="0" y="0"/>
                      <a:ext cx="6197445" cy="364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488" w:rsidRDefault="00531488" w:rsidP="00EB48DD">
      <w:pPr>
        <w:pStyle w:val="Standard"/>
      </w:pPr>
    </w:p>
    <w:p w:rsidR="009F1D23" w:rsidRDefault="009F1D23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t>Step 2:</w:t>
      </w:r>
    </w:p>
    <w:p w:rsidR="009F1D23" w:rsidRPr="007B7236" w:rsidRDefault="009F1D23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t>Update the loan A/c No. As, shown below.</w:t>
      </w:r>
    </w:p>
    <w:p w:rsidR="009F1D23" w:rsidRPr="007B7236" w:rsidRDefault="009F1D23" w:rsidP="009F1D23">
      <w:pPr>
        <w:pStyle w:val="Standard"/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62336" behindDoc="0" locked="0" layoutInCell="1" allowOverlap="1" wp14:anchorId="6AB389D1" wp14:editId="04BB117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9045" cy="2703195"/>
            <wp:effectExtent l="0" t="0" r="0" b="1905"/>
            <wp:wrapTopAndBottom/>
            <wp:docPr id="3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lum/>
                      <a:alphaModFix/>
                    </a:blip>
                    <a:srcRect t="30989" b="12057"/>
                    <a:stretch/>
                  </pic:blipFill>
                  <pic:spPr bwMode="auto">
                    <a:xfrm>
                      <a:off x="0" y="0"/>
                      <a:ext cx="6332402" cy="270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1D23" w:rsidRDefault="009F1D23" w:rsidP="009F1D23">
      <w:pPr>
        <w:pStyle w:val="Standard"/>
      </w:pPr>
    </w:p>
    <w:p w:rsidR="006C4044" w:rsidRPr="007B7236" w:rsidRDefault="006C4044" w:rsidP="006C4044">
      <w:pPr>
        <w:pStyle w:val="Standard"/>
      </w:pPr>
      <w:r>
        <w:lastRenderedPageBreak/>
        <w:t>S</w:t>
      </w:r>
      <w:r w:rsidRPr="007B7236">
        <w:t>tep 3: Then update the loan details for it</w:t>
      </w:r>
    </w:p>
    <w:p w:rsidR="006C4044" w:rsidRPr="007B7236" w:rsidRDefault="006C4044" w:rsidP="009F1D23">
      <w:pPr>
        <w:pStyle w:val="Standard"/>
      </w:pPr>
    </w:p>
    <w:p w:rsidR="009F1D23" w:rsidRPr="007B7236" w:rsidRDefault="006C4044" w:rsidP="009F1D23">
      <w:pPr>
        <w:pStyle w:val="Standard"/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59264" behindDoc="0" locked="0" layoutInCell="1" allowOverlap="1" wp14:anchorId="698FC00A" wp14:editId="4AC7250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9045" cy="3195955"/>
            <wp:effectExtent l="0" t="0" r="0" b="4445"/>
            <wp:wrapTopAndBottom/>
            <wp:docPr id="4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lum/>
                      <a:alphaModFix/>
                    </a:blip>
                    <a:srcRect t="19599" b="13062"/>
                    <a:stretch/>
                  </pic:blipFill>
                  <pic:spPr bwMode="auto">
                    <a:xfrm>
                      <a:off x="0" y="0"/>
                      <a:ext cx="6332402" cy="319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1D23" w:rsidRPr="007B7236" w:rsidRDefault="009F1D23" w:rsidP="009F1D23">
      <w:pPr>
        <w:pStyle w:val="Standard"/>
      </w:pPr>
      <w:r w:rsidRPr="007B7236">
        <w:t>Step 4:</w:t>
      </w:r>
    </w:p>
    <w:p w:rsidR="009F1D23" w:rsidRPr="007B7236" w:rsidRDefault="009F1D23" w:rsidP="009F1D23">
      <w:pPr>
        <w:pStyle w:val="Standard"/>
      </w:pPr>
      <w:r w:rsidRPr="007B7236">
        <w:t>After updating loan details,</w:t>
      </w:r>
      <w:r w:rsidR="006C4044">
        <w:t xml:space="preserve"> In Loan Disbursement screen, </w:t>
      </w:r>
      <w:r w:rsidRPr="007B7236">
        <w:t xml:space="preserve"> the option to update the loan type is enabled, as shown in the below image</w:t>
      </w:r>
    </w:p>
    <w:p w:rsidR="009F1D23" w:rsidRPr="007B7236" w:rsidRDefault="009F1D23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60288" behindDoc="0" locked="0" layoutInCell="1" allowOverlap="1" wp14:anchorId="3971A7D6" wp14:editId="5840879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9045" cy="3585845"/>
            <wp:effectExtent l="0" t="0" r="0" b="0"/>
            <wp:wrapTopAndBottom/>
            <wp:docPr id="5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lum/>
                      <a:alphaModFix/>
                    </a:blip>
                    <a:srcRect b="24453"/>
                    <a:stretch/>
                  </pic:blipFill>
                  <pic:spPr bwMode="auto">
                    <a:xfrm>
                      <a:off x="0" y="0"/>
                      <a:ext cx="6332402" cy="358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1D23" w:rsidRPr="007B7236" w:rsidRDefault="009F1D23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lastRenderedPageBreak/>
        <w:t>Step 5:</w:t>
      </w:r>
    </w:p>
    <w:p w:rsidR="009F1D23" w:rsidRPr="007B7236" w:rsidRDefault="009F1D23" w:rsidP="009F1D23">
      <w:pPr>
        <w:pStyle w:val="Standard"/>
      </w:pPr>
      <w:r>
        <w:t xml:space="preserve">After updating the </w:t>
      </w:r>
      <w:r w:rsidRPr="007B7236">
        <w:t xml:space="preserve">loan type the details will be </w:t>
      </w:r>
      <w:proofErr w:type="spellStart"/>
      <w:r w:rsidRPr="007B7236">
        <w:t>binded</w:t>
      </w:r>
      <w:proofErr w:type="spellEnd"/>
      <w:r w:rsidRPr="007B7236">
        <w:t xml:space="preserve"> to the corresponding loan type grid, as shown below</w:t>
      </w:r>
    </w:p>
    <w:p w:rsidR="006C4044" w:rsidRDefault="003407DA" w:rsidP="006C4044">
      <w:pPr>
        <w:pStyle w:val="Standard"/>
        <w:rPr>
          <w:color w:val="FF0000"/>
        </w:rPr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69504" behindDoc="0" locked="0" layoutInCell="1" allowOverlap="1" wp14:anchorId="7D407C0C" wp14:editId="2DE3D93D">
            <wp:simplePos x="0" y="0"/>
            <wp:positionH relativeFrom="column">
              <wp:posOffset>7620</wp:posOffset>
            </wp:positionH>
            <wp:positionV relativeFrom="paragraph">
              <wp:posOffset>61595</wp:posOffset>
            </wp:positionV>
            <wp:extent cx="6329045" cy="3068955"/>
            <wp:effectExtent l="0" t="0" r="0" b="0"/>
            <wp:wrapTopAndBottom/>
            <wp:docPr id="15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lum/>
                      <a:alphaModFix/>
                    </a:blip>
                    <a:srcRect t="12731" b="22611"/>
                    <a:stretch/>
                  </pic:blipFill>
                  <pic:spPr bwMode="auto">
                    <a:xfrm>
                      <a:off x="0" y="0"/>
                      <a:ext cx="6329045" cy="306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407DA" w:rsidRPr="00967E59" w:rsidRDefault="003407DA" w:rsidP="003407DA">
      <w:pPr>
        <w:pStyle w:val="Standard"/>
        <w:rPr>
          <w:color w:val="FF0000"/>
        </w:rPr>
      </w:pPr>
      <w:r w:rsidRPr="00967E59">
        <w:rPr>
          <w:color w:val="FF0000"/>
        </w:rPr>
        <w:t xml:space="preserve">Note: For entering new Term Loan: Previous Term Loan status shall be </w:t>
      </w:r>
      <w:proofErr w:type="gramStart"/>
      <w:r w:rsidRPr="00967E59">
        <w:rPr>
          <w:b/>
          <w:bCs/>
          <w:color w:val="FF0000"/>
        </w:rPr>
        <w:t>Closed</w:t>
      </w:r>
      <w:proofErr w:type="gramEnd"/>
      <w:r>
        <w:rPr>
          <w:color w:val="FF0000"/>
        </w:rPr>
        <w:t xml:space="preserve">. And for entering </w:t>
      </w:r>
      <w:proofErr w:type="spellStart"/>
      <w:r>
        <w:rPr>
          <w:color w:val="FF0000"/>
        </w:rPr>
        <w:t>CCl</w:t>
      </w:r>
      <w:proofErr w:type="spellEnd"/>
      <w:r>
        <w:rPr>
          <w:color w:val="FF0000"/>
        </w:rPr>
        <w:t xml:space="preserve"> renewal, CCL status shall be </w:t>
      </w:r>
      <w:proofErr w:type="gramStart"/>
      <w:r w:rsidRPr="00967E59">
        <w:rPr>
          <w:b/>
          <w:bCs/>
          <w:color w:val="FF0000"/>
        </w:rPr>
        <w:t>Running</w:t>
      </w:r>
      <w:proofErr w:type="gramEnd"/>
      <w:r>
        <w:rPr>
          <w:b/>
          <w:bCs/>
          <w:color w:val="FF0000"/>
        </w:rPr>
        <w:t>.</w:t>
      </w:r>
    </w:p>
    <w:p w:rsidR="006C4044" w:rsidRDefault="006C4044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t>Step</w:t>
      </w:r>
      <w:r w:rsidR="00546B4B">
        <w:t>6</w:t>
      </w:r>
      <w:r w:rsidRPr="007B7236">
        <w:t>:</w:t>
      </w:r>
      <w:r w:rsidR="006C4044">
        <w:t xml:space="preserve"> To </w:t>
      </w:r>
      <w:proofErr w:type="gramStart"/>
      <w:r w:rsidR="00546B4B">
        <w:t>Update</w:t>
      </w:r>
      <w:proofErr w:type="gramEnd"/>
      <w:r w:rsidR="00546B4B">
        <w:t xml:space="preserve"> the loan status in Loan Disbursement screen</w:t>
      </w:r>
      <w:r w:rsidRPr="007B7236">
        <w:t>.</w:t>
      </w:r>
    </w:p>
    <w:p w:rsidR="009F1D23" w:rsidRPr="007B7236" w:rsidRDefault="009F1D23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64384" behindDoc="0" locked="0" layoutInCell="1" allowOverlap="1" wp14:anchorId="78C69FD4" wp14:editId="76EE8E8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9045" cy="3132455"/>
            <wp:effectExtent l="0" t="0" r="0" b="0"/>
            <wp:wrapTopAndBottom/>
            <wp:docPr id="7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lum/>
                      <a:alphaModFix/>
                    </a:blip>
                    <a:srcRect t="14741" b="19260"/>
                    <a:stretch/>
                  </pic:blipFill>
                  <pic:spPr bwMode="auto">
                    <a:xfrm>
                      <a:off x="0" y="0"/>
                      <a:ext cx="6332402" cy="313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1D23" w:rsidRPr="007B7236" w:rsidRDefault="009F1D23" w:rsidP="009F1D23">
      <w:pPr>
        <w:pStyle w:val="Standard"/>
      </w:pPr>
    </w:p>
    <w:p w:rsidR="003407DA" w:rsidRDefault="003407DA" w:rsidP="009F1D23">
      <w:pPr>
        <w:pStyle w:val="Standard"/>
      </w:pPr>
    </w:p>
    <w:p w:rsidR="009F1D23" w:rsidRDefault="009F1D23" w:rsidP="009F1D23">
      <w:pPr>
        <w:pStyle w:val="Standard"/>
      </w:pPr>
      <w:r w:rsidRPr="007B7236">
        <w:lastRenderedPageBreak/>
        <w:t>Select the loan status that you want to update.</w:t>
      </w:r>
    </w:p>
    <w:p w:rsidR="009F1D23" w:rsidRPr="007B7236" w:rsidRDefault="003407DA" w:rsidP="009F1D23">
      <w:pPr>
        <w:pStyle w:val="Standard"/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67456" behindDoc="0" locked="0" layoutInCell="1" allowOverlap="1" wp14:anchorId="75374B9F" wp14:editId="655D18F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9045" cy="3426460"/>
            <wp:effectExtent l="0" t="0" r="0" b="2540"/>
            <wp:wrapTopAndBottom/>
            <wp:docPr id="8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lum/>
                      <a:alphaModFix/>
                    </a:blip>
                    <a:srcRect t="14405" b="13398"/>
                    <a:stretch/>
                  </pic:blipFill>
                  <pic:spPr bwMode="auto">
                    <a:xfrm>
                      <a:off x="0" y="0"/>
                      <a:ext cx="6332402" cy="342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1D23" w:rsidRPr="007B7236" w:rsidRDefault="009F1D23" w:rsidP="009F1D23">
      <w:pPr>
        <w:pStyle w:val="Standard"/>
      </w:pPr>
    </w:p>
    <w:p w:rsidR="009F1D23" w:rsidRPr="007B7236" w:rsidRDefault="003407DA" w:rsidP="009F1D23">
      <w:pPr>
        <w:pStyle w:val="Standard"/>
      </w:pPr>
      <w:r w:rsidRPr="007B7236">
        <w:rPr>
          <w:noProof/>
          <w:lang w:eastAsia="en-US" w:bidi="te-IN"/>
        </w:rPr>
        <w:drawing>
          <wp:anchor distT="0" distB="0" distL="114300" distR="114300" simplePos="0" relativeHeight="251665408" behindDoc="0" locked="0" layoutInCell="1" allowOverlap="1" wp14:anchorId="18D4BAC2" wp14:editId="340D6B8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9045" cy="3156585"/>
            <wp:effectExtent l="0" t="0" r="0" b="5715"/>
            <wp:wrapTopAndBottom/>
            <wp:docPr id="9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lum/>
                      <a:alphaModFix/>
                    </a:blip>
                    <a:srcRect t="14574" b="18925"/>
                    <a:stretch/>
                  </pic:blipFill>
                  <pic:spPr bwMode="auto">
                    <a:xfrm>
                      <a:off x="0" y="0"/>
                      <a:ext cx="6332402" cy="315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1D23" w:rsidRPr="007B7236" w:rsidRDefault="009F1D23" w:rsidP="009F1D23">
      <w:pPr>
        <w:pStyle w:val="Standard"/>
      </w:pPr>
    </w:p>
    <w:p w:rsidR="009F1D23" w:rsidRPr="007B7236" w:rsidRDefault="009F1D23" w:rsidP="009F1D23">
      <w:pPr>
        <w:pStyle w:val="Standard"/>
      </w:pPr>
    </w:p>
    <w:p w:rsidR="003407DA" w:rsidRDefault="003407DA" w:rsidP="009F1D23">
      <w:pPr>
        <w:pStyle w:val="Standard"/>
      </w:pPr>
    </w:p>
    <w:p w:rsidR="003407DA" w:rsidRDefault="003407DA" w:rsidP="009F1D23">
      <w:pPr>
        <w:pStyle w:val="Standard"/>
      </w:pPr>
    </w:p>
    <w:p w:rsidR="003407DA" w:rsidRDefault="003407DA" w:rsidP="009F1D23">
      <w:pPr>
        <w:pStyle w:val="Standard"/>
      </w:pPr>
    </w:p>
    <w:p w:rsidR="003407DA" w:rsidRDefault="003407DA" w:rsidP="009F1D23">
      <w:pPr>
        <w:pStyle w:val="Standard"/>
      </w:pPr>
    </w:p>
    <w:p w:rsidR="009F1D23" w:rsidRPr="007B7236" w:rsidRDefault="009F1D23" w:rsidP="009F1D23">
      <w:pPr>
        <w:pStyle w:val="Standard"/>
      </w:pPr>
      <w:r w:rsidRPr="007B7236">
        <w:lastRenderedPageBreak/>
        <w:t>After updation the status will be change and the change will be reflected in 'Status' column.</w:t>
      </w:r>
    </w:p>
    <w:p w:rsidR="009F1D23" w:rsidRPr="007B7236" w:rsidRDefault="009F1D23" w:rsidP="009F1D23">
      <w:pPr>
        <w:pStyle w:val="Standard"/>
      </w:pPr>
    </w:p>
    <w:p w:rsidR="009F1D23" w:rsidRPr="007B7236" w:rsidRDefault="003407DA" w:rsidP="009F1D2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7B7236">
        <w:rPr>
          <w:noProof/>
          <w:sz w:val="24"/>
          <w:szCs w:val="24"/>
          <w:lang w:bidi="te-IN"/>
        </w:rPr>
        <w:drawing>
          <wp:anchor distT="0" distB="0" distL="114300" distR="114300" simplePos="0" relativeHeight="251661312" behindDoc="0" locked="0" layoutInCell="1" allowOverlap="1" wp14:anchorId="6037B759" wp14:editId="5481C0C0">
            <wp:simplePos x="0" y="0"/>
            <wp:positionH relativeFrom="column">
              <wp:posOffset>-142240</wp:posOffset>
            </wp:positionH>
            <wp:positionV relativeFrom="paragraph">
              <wp:posOffset>38735</wp:posOffset>
            </wp:positionV>
            <wp:extent cx="6329045" cy="2965450"/>
            <wp:effectExtent l="0" t="0" r="0" b="6350"/>
            <wp:wrapTopAndBottom/>
            <wp:docPr id="6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lum/>
                      <a:alphaModFix/>
                    </a:blip>
                    <a:srcRect t="14406" b="23112"/>
                    <a:stretch/>
                  </pic:blipFill>
                  <pic:spPr bwMode="auto">
                    <a:xfrm>
                      <a:off x="0" y="0"/>
                      <a:ext cx="6329045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7E59" w:rsidRPr="007B7236" w:rsidRDefault="00967E59" w:rsidP="00967E59">
      <w:pPr>
        <w:pStyle w:val="Standard"/>
      </w:pPr>
      <w:r>
        <w:t xml:space="preserve">Step 7: </w:t>
      </w:r>
    </w:p>
    <w:p w:rsidR="00531488" w:rsidRDefault="00967E59" w:rsidP="009F1D23">
      <w:pPr>
        <w:pStyle w:val="Standard"/>
      </w:pPr>
      <w:r>
        <w:t xml:space="preserve">Now </w:t>
      </w:r>
      <w:proofErr w:type="gramStart"/>
      <w:r>
        <w:t>You</w:t>
      </w:r>
      <w:proofErr w:type="gramEnd"/>
      <w:r>
        <w:t xml:space="preserve"> can update the Term/CCL loan</w:t>
      </w:r>
    </w:p>
    <w:p w:rsidR="00421900" w:rsidRDefault="00421900" w:rsidP="009F1D23">
      <w:pPr>
        <w:pStyle w:val="Standard"/>
      </w:pPr>
    </w:p>
    <w:p w:rsidR="00421900" w:rsidRPr="007B7236" w:rsidRDefault="00421900" w:rsidP="009F1D23">
      <w:pPr>
        <w:pStyle w:val="Standard"/>
      </w:pPr>
      <w:r>
        <w:rPr>
          <w:noProof/>
          <w:lang w:eastAsia="en-US" w:bidi="te-IN"/>
        </w:rPr>
        <w:drawing>
          <wp:inline distT="0" distB="0" distL="0" distR="0" wp14:anchorId="79D43DFE" wp14:editId="6B9F1BBD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900" w:rsidRPr="007B7236" w:rsidSect="00957EC6">
      <w:pgSz w:w="12240" w:h="15840"/>
      <w:pgMar w:top="99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00500000000000000"/>
    <w:charset w:val="01"/>
    <w:family w:val="auto"/>
    <w:pitch w:val="variable"/>
    <w:sig w:usb0="002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6029"/>
    <w:multiLevelType w:val="hybridMultilevel"/>
    <w:tmpl w:val="1F3C853A"/>
    <w:lvl w:ilvl="0" w:tplc="3DC630D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D6CF3"/>
    <w:multiLevelType w:val="hybridMultilevel"/>
    <w:tmpl w:val="30BCF748"/>
    <w:lvl w:ilvl="0" w:tplc="5F966C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D8035E"/>
    <w:multiLevelType w:val="hybridMultilevel"/>
    <w:tmpl w:val="A8FEBA88"/>
    <w:lvl w:ilvl="0" w:tplc="15DE6E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C96161"/>
    <w:multiLevelType w:val="hybridMultilevel"/>
    <w:tmpl w:val="F4D40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F2EC7"/>
    <w:multiLevelType w:val="hybridMultilevel"/>
    <w:tmpl w:val="4770FCD2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07B13"/>
    <w:multiLevelType w:val="hybridMultilevel"/>
    <w:tmpl w:val="851C0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3114A"/>
    <w:multiLevelType w:val="hybridMultilevel"/>
    <w:tmpl w:val="DB18EB8A"/>
    <w:lvl w:ilvl="0" w:tplc="A306C19A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5B065017"/>
    <w:multiLevelType w:val="hybridMultilevel"/>
    <w:tmpl w:val="A61E4B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774F48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B536B3"/>
    <w:multiLevelType w:val="hybridMultilevel"/>
    <w:tmpl w:val="8BDCFB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E5D73"/>
    <w:multiLevelType w:val="hybridMultilevel"/>
    <w:tmpl w:val="A45E1B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FD"/>
    <w:rsid w:val="00031329"/>
    <w:rsid w:val="000425BF"/>
    <w:rsid w:val="00057D5D"/>
    <w:rsid w:val="000E2489"/>
    <w:rsid w:val="00157344"/>
    <w:rsid w:val="001667BC"/>
    <w:rsid w:val="00181464"/>
    <w:rsid w:val="001B5FE9"/>
    <w:rsid w:val="001C0966"/>
    <w:rsid w:val="001C774C"/>
    <w:rsid w:val="00323296"/>
    <w:rsid w:val="003407DA"/>
    <w:rsid w:val="003A4B30"/>
    <w:rsid w:val="00401BFE"/>
    <w:rsid w:val="00421900"/>
    <w:rsid w:val="00531488"/>
    <w:rsid w:val="00546B4B"/>
    <w:rsid w:val="0058441F"/>
    <w:rsid w:val="00596F85"/>
    <w:rsid w:val="005B64E5"/>
    <w:rsid w:val="00622429"/>
    <w:rsid w:val="00623DC5"/>
    <w:rsid w:val="006813FA"/>
    <w:rsid w:val="006C4044"/>
    <w:rsid w:val="006E7B77"/>
    <w:rsid w:val="007371BB"/>
    <w:rsid w:val="00752BE7"/>
    <w:rsid w:val="007B7236"/>
    <w:rsid w:val="0082537A"/>
    <w:rsid w:val="008D2035"/>
    <w:rsid w:val="00905694"/>
    <w:rsid w:val="00957EC6"/>
    <w:rsid w:val="00967E59"/>
    <w:rsid w:val="009F1D23"/>
    <w:rsid w:val="00A31179"/>
    <w:rsid w:val="00A6228D"/>
    <w:rsid w:val="00A67025"/>
    <w:rsid w:val="00AE0B42"/>
    <w:rsid w:val="00BA4DE8"/>
    <w:rsid w:val="00BB05E2"/>
    <w:rsid w:val="00C3687E"/>
    <w:rsid w:val="00CB46FD"/>
    <w:rsid w:val="00CB48B9"/>
    <w:rsid w:val="00D3174B"/>
    <w:rsid w:val="00E33CC5"/>
    <w:rsid w:val="00E503D2"/>
    <w:rsid w:val="00EA63FD"/>
    <w:rsid w:val="00EB48DD"/>
    <w:rsid w:val="00EB4C10"/>
    <w:rsid w:val="00EE14F9"/>
    <w:rsid w:val="00F8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3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1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B48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1667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3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1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B48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1667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kp.serp.ap.gov.in/mepmab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ikp.serp.ap.gov.in/mepmab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ikp.serp.ap.gov.in/mepmab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ikp.serp.ap.gov.in/mepmab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7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ramakrishna</dc:creator>
  <cp:keywords/>
  <dc:description/>
  <cp:lastModifiedBy>ramakrishna</cp:lastModifiedBy>
  <cp:revision>42</cp:revision>
  <cp:lastPrinted>2013-10-28T09:49:00Z</cp:lastPrinted>
  <dcterms:created xsi:type="dcterms:W3CDTF">2013-10-26T07:34:00Z</dcterms:created>
  <dcterms:modified xsi:type="dcterms:W3CDTF">2013-10-28T12:06:00Z</dcterms:modified>
</cp:coreProperties>
</file>