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D8" w:rsidRDefault="000E27D8" w:rsidP="000E27D8">
      <w:pPr>
        <w:rPr>
          <w:sz w:val="28"/>
        </w:rPr>
      </w:pPr>
      <w:r w:rsidRPr="000E27D8">
        <w:rPr>
          <w:noProof/>
          <w:sz w:val="28"/>
        </w:rPr>
        <w:drawing>
          <wp:inline distT="0" distB="0" distL="0" distR="0">
            <wp:extent cx="5638800" cy="457200"/>
            <wp:effectExtent l="19050" t="0" r="0" b="0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D93" w:rsidRPr="00427D93" w:rsidRDefault="00427D93" w:rsidP="000E27D8">
      <w:pPr>
        <w:rPr>
          <w:sz w:val="18"/>
        </w:rPr>
      </w:pPr>
    </w:p>
    <w:p w:rsidR="000E27D8" w:rsidRPr="00427D93" w:rsidRDefault="000E27D8" w:rsidP="000E27D8">
      <w:r w:rsidRPr="00427D93">
        <w:t>From</w:t>
      </w:r>
      <w:r w:rsidRPr="00427D93">
        <w:tab/>
      </w:r>
      <w:r w:rsidRPr="00427D93">
        <w:tab/>
      </w:r>
      <w:r w:rsidRPr="00427D93">
        <w:tab/>
      </w:r>
      <w:r w:rsidRPr="00427D93">
        <w:tab/>
      </w:r>
      <w:r w:rsidRPr="00427D93">
        <w:tab/>
      </w:r>
      <w:r w:rsidRPr="00427D93">
        <w:tab/>
        <w:t xml:space="preserve">        </w:t>
      </w:r>
      <w:r w:rsidRPr="00427D93">
        <w:tab/>
      </w:r>
      <w:r w:rsidRPr="00427D93">
        <w:tab/>
        <w:t xml:space="preserve">  To</w:t>
      </w:r>
    </w:p>
    <w:p w:rsidR="000E27D8" w:rsidRPr="00427D93" w:rsidRDefault="000E27D8" w:rsidP="000E27D8">
      <w:r w:rsidRPr="00427D93">
        <w:t xml:space="preserve"> Sri Solomon </w:t>
      </w:r>
      <w:proofErr w:type="spellStart"/>
      <w:r w:rsidRPr="00427D93">
        <w:t>Arokia</w:t>
      </w:r>
      <w:proofErr w:type="spellEnd"/>
      <w:r w:rsidRPr="00427D93">
        <w:t xml:space="preserve"> </w:t>
      </w:r>
      <w:proofErr w:type="spellStart"/>
      <w:r w:rsidRPr="00427D93">
        <w:t>Raj</w:t>
      </w:r>
      <w:proofErr w:type="gramStart"/>
      <w:r w:rsidRPr="00427D93">
        <w:t>,I.A.S</w:t>
      </w:r>
      <w:proofErr w:type="spellEnd"/>
      <w:proofErr w:type="gramEnd"/>
      <w:r w:rsidRPr="00427D93">
        <w:t xml:space="preserve">.,                             </w:t>
      </w:r>
      <w:r w:rsidRPr="00427D93">
        <w:tab/>
      </w:r>
      <w:r w:rsidR="00EC3C9B">
        <w:tab/>
      </w:r>
      <w:r w:rsidRPr="00427D93">
        <w:t xml:space="preserve">  The Project Director</w:t>
      </w:r>
      <w:r w:rsidR="00B22A10" w:rsidRPr="00427D93">
        <w:t>s</w:t>
      </w:r>
      <w:r w:rsidRPr="00427D93">
        <w:t>,</w:t>
      </w:r>
    </w:p>
    <w:p w:rsidR="000E27D8" w:rsidRPr="00427D93" w:rsidRDefault="000E27D8" w:rsidP="000E27D8">
      <w:pPr>
        <w:ind w:left="5040" w:hanging="5040"/>
      </w:pPr>
      <w:r w:rsidRPr="00427D93">
        <w:t xml:space="preserve"> Mission </w:t>
      </w:r>
      <w:proofErr w:type="spellStart"/>
      <w:r w:rsidRPr="00427D93">
        <w:t>Director</w:t>
      </w:r>
      <w:proofErr w:type="gramStart"/>
      <w:r w:rsidRPr="00427D93">
        <w:t>,MEPMA</w:t>
      </w:r>
      <w:proofErr w:type="spellEnd"/>
      <w:proofErr w:type="gramEnd"/>
      <w:r w:rsidRPr="00427D93">
        <w:t xml:space="preserve">                          </w:t>
      </w:r>
      <w:r w:rsidR="00B505A0" w:rsidRPr="00427D93">
        <w:t xml:space="preserve"> </w:t>
      </w:r>
      <w:r w:rsidR="00B505A0" w:rsidRPr="00427D93">
        <w:tab/>
      </w:r>
      <w:r w:rsidR="00B505A0" w:rsidRPr="00427D93">
        <w:tab/>
        <w:t xml:space="preserve">   All </w:t>
      </w:r>
      <w:r w:rsidRPr="00427D93">
        <w:t xml:space="preserve"> District</w:t>
      </w:r>
      <w:r w:rsidR="00B505A0" w:rsidRPr="00427D93">
        <w:t>s</w:t>
      </w:r>
      <w:r w:rsidRPr="00427D93">
        <w:t xml:space="preserve"> </w:t>
      </w:r>
    </w:p>
    <w:p w:rsidR="008E2E48" w:rsidRDefault="000E27D8" w:rsidP="00C0245B">
      <w:pPr>
        <w:ind w:left="5040" w:hanging="5040"/>
        <w:rPr>
          <w:sz w:val="28"/>
        </w:rPr>
      </w:pPr>
      <w:r w:rsidRPr="00427D93">
        <w:t xml:space="preserve"> Hyderabad</w:t>
      </w:r>
      <w:r w:rsidRPr="001500A5">
        <w:rPr>
          <w:sz w:val="28"/>
        </w:rPr>
        <w:t xml:space="preserve">.   </w:t>
      </w:r>
      <w:r>
        <w:rPr>
          <w:sz w:val="28"/>
        </w:rPr>
        <w:t xml:space="preserve">                                                         </w:t>
      </w:r>
    </w:p>
    <w:p w:rsidR="008E2E48" w:rsidRPr="00B505A0" w:rsidRDefault="008E2E48" w:rsidP="00B505A0">
      <w:pPr>
        <w:ind w:left="5040" w:hanging="5040"/>
        <w:rPr>
          <w:sz w:val="28"/>
        </w:rPr>
      </w:pPr>
    </w:p>
    <w:p w:rsidR="008E2E48" w:rsidRPr="00414BF3" w:rsidRDefault="00417740" w:rsidP="003B04D1">
      <w:pPr>
        <w:ind w:left="1440"/>
        <w:jc w:val="both"/>
        <w:rPr>
          <w:u w:val="single"/>
        </w:rPr>
      </w:pPr>
      <w:proofErr w:type="spellStart"/>
      <w:r>
        <w:rPr>
          <w:b/>
          <w:u w:val="single"/>
        </w:rPr>
        <w:t>Lr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Roc.LH</w:t>
      </w:r>
      <w:proofErr w:type="spellEnd"/>
      <w:r w:rsidR="00B505A0">
        <w:rPr>
          <w:b/>
          <w:u w:val="single"/>
        </w:rPr>
        <w:t>/</w:t>
      </w:r>
      <w:r w:rsidR="008E2E48" w:rsidRPr="00414BF3">
        <w:rPr>
          <w:b/>
          <w:u w:val="single"/>
        </w:rPr>
        <w:t xml:space="preserve">MEPMA/ </w:t>
      </w:r>
      <w:r w:rsidR="00B505A0">
        <w:rPr>
          <w:b/>
          <w:u w:val="single"/>
        </w:rPr>
        <w:t>C1</w:t>
      </w:r>
      <w:r w:rsidR="008E2E48" w:rsidRPr="00414BF3">
        <w:tab/>
      </w:r>
      <w:r w:rsidR="008E2E48">
        <w:tab/>
      </w:r>
      <w:r w:rsidR="008E2E48" w:rsidRPr="00414BF3">
        <w:rPr>
          <w:b/>
          <w:u w:val="single"/>
        </w:rPr>
        <w:t xml:space="preserve">dated </w:t>
      </w:r>
      <w:r w:rsidR="00E97F4C">
        <w:rPr>
          <w:b/>
          <w:u w:val="single"/>
        </w:rPr>
        <w:t>28</w:t>
      </w:r>
      <w:r w:rsidR="00B505A0">
        <w:rPr>
          <w:b/>
          <w:u w:val="single"/>
        </w:rPr>
        <w:t>.12</w:t>
      </w:r>
      <w:r w:rsidR="008E2E48" w:rsidRPr="00414BF3">
        <w:rPr>
          <w:b/>
          <w:u w:val="single"/>
        </w:rPr>
        <w:t>.201</w:t>
      </w:r>
      <w:r w:rsidR="00B505A0">
        <w:rPr>
          <w:b/>
          <w:u w:val="single"/>
        </w:rPr>
        <w:t>5</w:t>
      </w:r>
    </w:p>
    <w:p w:rsidR="008E2E48" w:rsidRPr="00414BF3" w:rsidRDefault="008E2E48" w:rsidP="00427D93">
      <w:pPr>
        <w:spacing w:line="276" w:lineRule="auto"/>
        <w:ind w:left="720"/>
        <w:jc w:val="both"/>
        <w:rPr>
          <w:u w:val="single"/>
        </w:rPr>
      </w:pPr>
    </w:p>
    <w:p w:rsidR="00E97F4C" w:rsidRDefault="00BF61F5" w:rsidP="00BF61F5">
      <w:pPr>
        <w:jc w:val="both"/>
      </w:pPr>
      <w:r w:rsidRPr="007C2083">
        <w:rPr>
          <w:b/>
        </w:rPr>
        <w:t>Sub</w:t>
      </w:r>
      <w:proofErr w:type="gramStart"/>
      <w:r w:rsidRPr="007C2083">
        <w:t>:-</w:t>
      </w:r>
      <w:proofErr w:type="gramEnd"/>
      <w:r w:rsidRPr="007C2083">
        <w:t xml:space="preserve">  MEPMA – </w:t>
      </w:r>
      <w:r>
        <w:t xml:space="preserve"> One day workshop  on</w:t>
      </w:r>
      <w:r w:rsidR="00E752DB">
        <w:t xml:space="preserve"> Maintenance of </w:t>
      </w:r>
      <w:r w:rsidR="00A533EE">
        <w:t xml:space="preserve"> </w:t>
      </w:r>
      <w:r w:rsidR="005A618E">
        <w:t xml:space="preserve">school  Toilets </w:t>
      </w:r>
      <w:r w:rsidR="00A533EE">
        <w:t xml:space="preserve">on </w:t>
      </w:r>
      <w:r>
        <w:t xml:space="preserve"> December</w:t>
      </w:r>
      <w:r w:rsidRPr="007C2083">
        <w:t xml:space="preserve"> </w:t>
      </w:r>
      <w:r>
        <w:t>30</w:t>
      </w:r>
      <w:r w:rsidRPr="00D87F00">
        <w:rPr>
          <w:vertAlign w:val="superscript"/>
        </w:rPr>
        <w:t>th</w:t>
      </w:r>
      <w:r>
        <w:t xml:space="preserve">  </w:t>
      </w:r>
    </w:p>
    <w:p w:rsidR="00E97F4C" w:rsidRDefault="00E97F4C" w:rsidP="00E97F4C">
      <w:pPr>
        <w:jc w:val="both"/>
      </w:pPr>
      <w:r>
        <w:t xml:space="preserve">          </w:t>
      </w:r>
      <w:r w:rsidR="00BF61F5">
        <w:t xml:space="preserve">20015 at TTDCs </w:t>
      </w:r>
      <w:proofErr w:type="gramStart"/>
      <w:r w:rsidR="00BF61F5">
        <w:t>District  level</w:t>
      </w:r>
      <w:proofErr w:type="gramEnd"/>
      <w:r w:rsidR="00E752DB">
        <w:t>– Deputing COs,Sanitation CRPs</w:t>
      </w:r>
      <w:r w:rsidR="00BF61F5" w:rsidRPr="007C2083">
        <w:t xml:space="preserve">  from AP,MEPMA</w:t>
      </w:r>
      <w:r>
        <w:t xml:space="preserve"> – </w:t>
      </w:r>
    </w:p>
    <w:p w:rsidR="00BF61F5" w:rsidRDefault="00E97F4C" w:rsidP="00E97F4C">
      <w:pPr>
        <w:jc w:val="both"/>
      </w:pPr>
      <w:r>
        <w:t xml:space="preserve">          </w:t>
      </w:r>
      <w:proofErr w:type="gramStart"/>
      <w:r>
        <w:t>orders</w:t>
      </w:r>
      <w:proofErr w:type="gramEnd"/>
      <w:r w:rsidR="00BF61F5" w:rsidRPr="007C2083">
        <w:t>– issued  Regd.</w:t>
      </w:r>
    </w:p>
    <w:p w:rsidR="00417740" w:rsidRDefault="00417740" w:rsidP="00E97F4C">
      <w:pPr>
        <w:jc w:val="both"/>
      </w:pPr>
    </w:p>
    <w:p w:rsidR="00417740" w:rsidRPr="007C2083" w:rsidRDefault="00417740" w:rsidP="00E97F4C">
      <w:pPr>
        <w:jc w:val="both"/>
      </w:pPr>
      <w:r>
        <w:t>Ref</w:t>
      </w:r>
      <w:proofErr w:type="gramStart"/>
      <w:r>
        <w:t>:-</w:t>
      </w:r>
      <w:proofErr w:type="gramEnd"/>
      <w:r>
        <w:t xml:space="preserve"> </w:t>
      </w:r>
      <w:proofErr w:type="spellStart"/>
      <w:r>
        <w:t>Lr.No.SAC</w:t>
      </w:r>
      <w:proofErr w:type="spellEnd"/>
      <w:r>
        <w:t>/COO/O&amp;M of Toilets /F.No.31/D.No.57/15,Date:23/12/2015</w:t>
      </w:r>
    </w:p>
    <w:p w:rsidR="00BF61F5" w:rsidRPr="00AB4852" w:rsidRDefault="00BF61F5" w:rsidP="00BF61F5">
      <w:pPr>
        <w:ind w:left="1440"/>
        <w:jc w:val="both"/>
        <w:rPr>
          <w:sz w:val="28"/>
          <w:szCs w:val="28"/>
        </w:rPr>
      </w:pPr>
    </w:p>
    <w:p w:rsidR="008E2E48" w:rsidRDefault="008E2E48" w:rsidP="00BF61F5">
      <w:pPr>
        <w:spacing w:line="276" w:lineRule="auto"/>
        <w:jc w:val="both"/>
      </w:pPr>
    </w:p>
    <w:p w:rsidR="008E2E48" w:rsidRDefault="008E2E48" w:rsidP="00427D93">
      <w:pPr>
        <w:spacing w:line="276" w:lineRule="auto"/>
        <w:ind w:left="4140"/>
        <w:jc w:val="both"/>
      </w:pPr>
      <w:r>
        <w:t xml:space="preserve">* * * </w:t>
      </w:r>
    </w:p>
    <w:p w:rsidR="006C4BB9" w:rsidRDefault="008E2E48" w:rsidP="00645BD2">
      <w:pPr>
        <w:spacing w:line="360" w:lineRule="auto"/>
        <w:ind w:firstLine="720"/>
        <w:jc w:val="both"/>
      </w:pPr>
      <w:r>
        <w:t xml:space="preserve">              It</w:t>
      </w:r>
      <w:r w:rsidR="00773161">
        <w:t xml:space="preserve"> is </w:t>
      </w:r>
      <w:r w:rsidR="006C4BB9">
        <w:t>submitted that, SERP has proposed to conduct one</w:t>
      </w:r>
      <w:r w:rsidR="00773161">
        <w:t xml:space="preserve"> </w:t>
      </w:r>
      <w:proofErr w:type="gramStart"/>
      <w:r w:rsidR="00773161">
        <w:t xml:space="preserve">day  </w:t>
      </w:r>
      <w:r w:rsidR="006C4BB9">
        <w:t>workshop</w:t>
      </w:r>
      <w:proofErr w:type="gramEnd"/>
      <w:r w:rsidR="006C4BB9">
        <w:t xml:space="preserve"> on school sanitation program to </w:t>
      </w:r>
      <w:r w:rsidR="00004B9B">
        <w:t xml:space="preserve"> </w:t>
      </w:r>
      <w:r w:rsidR="006C4BB9">
        <w:t>C</w:t>
      </w:r>
      <w:r w:rsidR="008B1064">
        <w:t>Os/</w:t>
      </w:r>
      <w:r w:rsidR="006C4BB9">
        <w:t>/CRPs on 30</w:t>
      </w:r>
      <w:r w:rsidR="006C4BB9" w:rsidRPr="006C4BB9">
        <w:rPr>
          <w:vertAlign w:val="superscript"/>
        </w:rPr>
        <w:t>th</w:t>
      </w:r>
      <w:r w:rsidR="006C4BB9">
        <w:t xml:space="preserve">  December 2015 at TTDCs District level </w:t>
      </w:r>
      <w:r>
        <w:t xml:space="preserve">. </w:t>
      </w:r>
      <w:r w:rsidR="00FC7805">
        <w:t xml:space="preserve">Resource persons from swatch Andhra </w:t>
      </w:r>
      <w:proofErr w:type="gramStart"/>
      <w:r w:rsidR="00FC7805">
        <w:t>corporation</w:t>
      </w:r>
      <w:proofErr w:type="gramEnd"/>
      <w:r w:rsidR="00FC7805">
        <w:t xml:space="preserve"> will conduct the workshop. </w:t>
      </w:r>
      <w:r w:rsidR="00645BD2">
        <w:t xml:space="preserve">These two member </w:t>
      </w:r>
      <w:proofErr w:type="gramStart"/>
      <w:r w:rsidR="00645BD2">
        <w:t>teams(</w:t>
      </w:r>
      <w:proofErr w:type="gramEnd"/>
      <w:r w:rsidR="00645BD2">
        <w:t>CO/sanitation CRP) will be master trainers and will inturn  conduct training for  all toilet cleaners&amp; school HMs in their  Municipalities on a date which will be  intimated in 30</w:t>
      </w:r>
      <w:r w:rsidR="00645BD2" w:rsidRPr="00985CCB">
        <w:rPr>
          <w:vertAlign w:val="superscript"/>
        </w:rPr>
        <w:t>th</w:t>
      </w:r>
      <w:r w:rsidR="00645BD2">
        <w:t xml:space="preserve"> workshop.</w:t>
      </w:r>
    </w:p>
    <w:p w:rsidR="006C4BB9" w:rsidRDefault="006C4BB9" w:rsidP="00427D93">
      <w:pPr>
        <w:spacing w:line="276" w:lineRule="auto"/>
        <w:jc w:val="both"/>
      </w:pPr>
      <w:r>
        <w:t xml:space="preserve">The details of </w:t>
      </w:r>
      <w:r w:rsidR="00E752DB">
        <w:t>the participants</w:t>
      </w:r>
      <w:r>
        <w:t>:</w:t>
      </w:r>
    </w:p>
    <w:p w:rsidR="008B1064" w:rsidRDefault="008B1064" w:rsidP="00427D93">
      <w:pPr>
        <w:spacing w:line="276" w:lineRule="auto"/>
        <w:jc w:val="both"/>
      </w:pPr>
    </w:p>
    <w:p w:rsidR="006C4BB9" w:rsidRDefault="006C4BB9" w:rsidP="006C4BB9">
      <w:pPr>
        <w:pStyle w:val="ListParagraph"/>
        <w:numPr>
          <w:ilvl w:val="0"/>
          <w:numId w:val="1"/>
        </w:numPr>
        <w:spacing w:line="276" w:lineRule="auto"/>
        <w:jc w:val="both"/>
      </w:pPr>
      <w:r>
        <w:t>One CO from each ULB</w:t>
      </w:r>
    </w:p>
    <w:p w:rsidR="00645BD2" w:rsidRDefault="006C4BB9" w:rsidP="00645BD2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One identified  sanitation CRP  form each ULB </w:t>
      </w:r>
    </w:p>
    <w:p w:rsidR="006C4BB9" w:rsidRPr="00EB2B17" w:rsidRDefault="006C4BB9" w:rsidP="00427D93">
      <w:pPr>
        <w:spacing w:line="276" w:lineRule="auto"/>
        <w:jc w:val="both"/>
      </w:pPr>
    </w:p>
    <w:p w:rsidR="008E2E48" w:rsidRDefault="008E2E48" w:rsidP="00427D93">
      <w:pPr>
        <w:spacing w:line="360" w:lineRule="auto"/>
        <w:ind w:firstLine="720"/>
        <w:jc w:val="both"/>
      </w:pPr>
      <w:r>
        <w:t>Hence all the Project Directors are instructed to nomin</w:t>
      </w:r>
      <w:r w:rsidR="006C4BB9">
        <w:t>ate the said</w:t>
      </w:r>
      <w:r w:rsidR="00914923">
        <w:t xml:space="preserve"> members </w:t>
      </w:r>
      <w:r w:rsidR="006C4BB9">
        <w:t xml:space="preserve">for the said workshop </w:t>
      </w:r>
      <w:r w:rsidR="00914923">
        <w:t xml:space="preserve">and </w:t>
      </w:r>
      <w:r>
        <w:t xml:space="preserve">ensure they would report at the venue by 10.00 AM on the scheduled dates without fail. </w:t>
      </w:r>
    </w:p>
    <w:p w:rsidR="00C0245B" w:rsidRDefault="00C0245B" w:rsidP="00C0245B">
      <w:pPr>
        <w:spacing w:line="360" w:lineRule="auto"/>
        <w:jc w:val="both"/>
      </w:pPr>
      <w:r>
        <w:t xml:space="preserve">          </w:t>
      </w:r>
      <w:r w:rsidR="004C156D">
        <w:t xml:space="preserve"> Further it is informed that t</w:t>
      </w:r>
      <w:r w:rsidR="006C4BB9">
        <w:t>he travel expenditure for Cos/</w:t>
      </w:r>
      <w:proofErr w:type="gramStart"/>
      <w:r w:rsidR="006C4BB9">
        <w:t xml:space="preserve">CRPs </w:t>
      </w:r>
      <w:r w:rsidR="004C156D">
        <w:t xml:space="preserve"> shall</w:t>
      </w:r>
      <w:proofErr w:type="gramEnd"/>
      <w:r w:rsidR="004C156D">
        <w:t xml:space="preserve"> be born from CB&amp;T funds available under NULM as</w:t>
      </w:r>
      <w:r w:rsidR="008E7D03">
        <w:t xml:space="preserve"> per MEPMA  norms,</w:t>
      </w:r>
      <w:r w:rsidR="00E72FF2">
        <w:t xml:space="preserve"> and </w:t>
      </w:r>
      <w:r w:rsidR="008E7D03">
        <w:t>for non NULM towns</w:t>
      </w:r>
      <w:r w:rsidR="00E72FF2">
        <w:t xml:space="preserve"> the same </w:t>
      </w:r>
      <w:r w:rsidR="008E7D03">
        <w:t>shall be born from A&amp;OE component</w:t>
      </w:r>
    </w:p>
    <w:p w:rsidR="00E97F4C" w:rsidRDefault="00E97F4C" w:rsidP="00C0245B">
      <w:pPr>
        <w:spacing w:line="360" w:lineRule="auto"/>
        <w:jc w:val="both"/>
      </w:pPr>
    </w:p>
    <w:p w:rsidR="008E2E48" w:rsidRPr="00427D93" w:rsidRDefault="008E2E48" w:rsidP="003B04D1">
      <w:pPr>
        <w:spacing w:line="360" w:lineRule="auto"/>
        <w:jc w:val="both"/>
        <w:rPr>
          <w:sz w:val="12"/>
        </w:rPr>
      </w:pPr>
      <w:r>
        <w:t xml:space="preserve">    </w:t>
      </w:r>
      <w:r w:rsidR="00D16DDD">
        <w:t xml:space="preserve">         </w:t>
      </w:r>
      <w:r>
        <w:t xml:space="preserve">                             </w:t>
      </w:r>
      <w:r w:rsidR="00427D93">
        <w:t xml:space="preserve">                  </w:t>
      </w:r>
    </w:p>
    <w:p w:rsidR="00427D93" w:rsidRDefault="003D4258" w:rsidP="003B04D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8E2E48" w:rsidRPr="00807E29">
        <w:rPr>
          <w:b/>
          <w:sz w:val="28"/>
          <w:szCs w:val="28"/>
        </w:rPr>
        <w:t>Yours faithfully,</w:t>
      </w:r>
    </w:p>
    <w:p w:rsidR="00427D93" w:rsidRPr="00427D93" w:rsidRDefault="00F27052" w:rsidP="003B04D1">
      <w:pPr>
        <w:spacing w:line="360" w:lineRule="auto"/>
        <w:jc w:val="both"/>
        <w:rPr>
          <w:b/>
          <w:sz w:val="20"/>
          <w:szCs w:val="28"/>
        </w:rPr>
      </w:pP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</w:r>
      <w:r w:rsidR="00917E35">
        <w:rPr>
          <w:b/>
          <w:sz w:val="20"/>
          <w:szCs w:val="28"/>
        </w:rPr>
        <w:tab/>
      </w:r>
      <w:r w:rsidR="00917E35">
        <w:rPr>
          <w:b/>
          <w:sz w:val="20"/>
          <w:szCs w:val="28"/>
        </w:rPr>
        <w:tab/>
      </w:r>
      <w:r w:rsidR="00917E35">
        <w:rPr>
          <w:b/>
          <w:sz w:val="20"/>
          <w:szCs w:val="28"/>
        </w:rPr>
        <w:tab/>
      </w:r>
      <w:r w:rsidR="00917E35">
        <w:rPr>
          <w:b/>
          <w:sz w:val="20"/>
          <w:szCs w:val="28"/>
        </w:rPr>
        <w:tab/>
      </w:r>
      <w:r w:rsidR="00917E35">
        <w:rPr>
          <w:b/>
          <w:sz w:val="20"/>
          <w:szCs w:val="28"/>
        </w:rPr>
        <w:tab/>
      </w:r>
      <w:r w:rsidR="00917E35">
        <w:rPr>
          <w:b/>
          <w:sz w:val="20"/>
          <w:szCs w:val="28"/>
        </w:rPr>
        <w:tab/>
      </w:r>
      <w:proofErr w:type="spellStart"/>
      <w:proofErr w:type="gramStart"/>
      <w:r w:rsidR="00917E35">
        <w:rPr>
          <w:b/>
          <w:sz w:val="20"/>
          <w:szCs w:val="28"/>
        </w:rPr>
        <w:t>Sd</w:t>
      </w:r>
      <w:proofErr w:type="spellEnd"/>
      <w:proofErr w:type="gramEnd"/>
      <w:r w:rsidR="00917E35">
        <w:rPr>
          <w:b/>
          <w:sz w:val="20"/>
          <w:szCs w:val="28"/>
        </w:rPr>
        <w:t>/-</w:t>
      </w:r>
    </w:p>
    <w:p w:rsidR="00BF4EE9" w:rsidRDefault="00917E35" w:rsidP="00A94277">
      <w:pPr>
        <w:spacing w:line="360" w:lineRule="auto"/>
        <w:ind w:left="5040"/>
        <w:jc w:val="both"/>
      </w:pPr>
      <w:r>
        <w:rPr>
          <w:b/>
          <w:sz w:val="28"/>
          <w:szCs w:val="28"/>
        </w:rPr>
        <w:t>for</w:t>
      </w:r>
      <w:r w:rsidR="008E7D03">
        <w:rPr>
          <w:b/>
          <w:sz w:val="28"/>
          <w:szCs w:val="28"/>
        </w:rPr>
        <w:t xml:space="preserve"> </w:t>
      </w:r>
      <w:r w:rsidR="00A94277">
        <w:rPr>
          <w:b/>
          <w:sz w:val="28"/>
          <w:szCs w:val="28"/>
        </w:rPr>
        <w:t>Mission Director, MEPMA</w:t>
      </w:r>
      <w:bookmarkStart w:id="0" w:name="_GoBack"/>
      <w:bookmarkEnd w:id="0"/>
    </w:p>
    <w:p w:rsidR="008E2E48" w:rsidRDefault="008E2E48" w:rsidP="003B04D1">
      <w:pPr>
        <w:spacing w:line="360" w:lineRule="auto"/>
        <w:jc w:val="both"/>
      </w:pPr>
    </w:p>
    <w:sectPr w:rsidR="008E2E48" w:rsidSect="0018063A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D020A"/>
    <w:multiLevelType w:val="hybridMultilevel"/>
    <w:tmpl w:val="CEC29230"/>
    <w:lvl w:ilvl="0" w:tplc="4CDE716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63049"/>
    <w:rsid w:val="00004B9B"/>
    <w:rsid w:val="000145DB"/>
    <w:rsid w:val="00021AC1"/>
    <w:rsid w:val="00061B74"/>
    <w:rsid w:val="000E27D8"/>
    <w:rsid w:val="0012709C"/>
    <w:rsid w:val="0013095A"/>
    <w:rsid w:val="00163049"/>
    <w:rsid w:val="0018063A"/>
    <w:rsid w:val="001C1FE9"/>
    <w:rsid w:val="001F7578"/>
    <w:rsid w:val="00233744"/>
    <w:rsid w:val="00272593"/>
    <w:rsid w:val="00297396"/>
    <w:rsid w:val="002F1DA3"/>
    <w:rsid w:val="0036469C"/>
    <w:rsid w:val="003A6776"/>
    <w:rsid w:val="003B04D1"/>
    <w:rsid w:val="003D4258"/>
    <w:rsid w:val="00414BF3"/>
    <w:rsid w:val="00417740"/>
    <w:rsid w:val="00427D93"/>
    <w:rsid w:val="004425EC"/>
    <w:rsid w:val="00487396"/>
    <w:rsid w:val="004C156D"/>
    <w:rsid w:val="004E5BCB"/>
    <w:rsid w:val="00516E2E"/>
    <w:rsid w:val="0058372A"/>
    <w:rsid w:val="005A618E"/>
    <w:rsid w:val="005F20CD"/>
    <w:rsid w:val="00602725"/>
    <w:rsid w:val="00625C3C"/>
    <w:rsid w:val="00626CCD"/>
    <w:rsid w:val="00645BD2"/>
    <w:rsid w:val="00656040"/>
    <w:rsid w:val="0066256B"/>
    <w:rsid w:val="006927B7"/>
    <w:rsid w:val="006C4BB9"/>
    <w:rsid w:val="007425DD"/>
    <w:rsid w:val="00773161"/>
    <w:rsid w:val="00807E29"/>
    <w:rsid w:val="00822B00"/>
    <w:rsid w:val="00856DFB"/>
    <w:rsid w:val="00874CBE"/>
    <w:rsid w:val="00877BC0"/>
    <w:rsid w:val="008B1064"/>
    <w:rsid w:val="008B5237"/>
    <w:rsid w:val="008E2A7C"/>
    <w:rsid w:val="008E2E48"/>
    <w:rsid w:val="008E7D03"/>
    <w:rsid w:val="00914923"/>
    <w:rsid w:val="00917E35"/>
    <w:rsid w:val="00965AB3"/>
    <w:rsid w:val="00985CCB"/>
    <w:rsid w:val="009D790A"/>
    <w:rsid w:val="00A533EE"/>
    <w:rsid w:val="00A94277"/>
    <w:rsid w:val="00A96AE4"/>
    <w:rsid w:val="00B22A10"/>
    <w:rsid w:val="00B505A0"/>
    <w:rsid w:val="00BA6088"/>
    <w:rsid w:val="00BF4EE9"/>
    <w:rsid w:val="00BF61F5"/>
    <w:rsid w:val="00C0245B"/>
    <w:rsid w:val="00C42008"/>
    <w:rsid w:val="00CD4CF2"/>
    <w:rsid w:val="00D16DDD"/>
    <w:rsid w:val="00D55F45"/>
    <w:rsid w:val="00E21F23"/>
    <w:rsid w:val="00E72FF2"/>
    <w:rsid w:val="00E752DB"/>
    <w:rsid w:val="00E97F4C"/>
    <w:rsid w:val="00EB2B17"/>
    <w:rsid w:val="00EC3C9B"/>
    <w:rsid w:val="00EE6763"/>
    <w:rsid w:val="00F27052"/>
    <w:rsid w:val="00FC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04D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0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4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4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2846-60EA-49B4-881C-1305215B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mepma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ramakrishna</dc:creator>
  <cp:keywords/>
  <dc:description/>
  <cp:lastModifiedBy>chandu</cp:lastModifiedBy>
  <cp:revision>3</cp:revision>
  <cp:lastPrinted>2015-12-28T10:50:00Z</cp:lastPrinted>
  <dcterms:created xsi:type="dcterms:W3CDTF">2015-12-28T13:57:00Z</dcterms:created>
  <dcterms:modified xsi:type="dcterms:W3CDTF">2015-12-29T05:14:00Z</dcterms:modified>
</cp:coreProperties>
</file>